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2025年2月丹阳农商银行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小微客户经理招聘入围面试人员名单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根据《2025年丹阳农商银行常态化社会招聘启事》等相关要求，现已完成笔试工作，拟于近期开展面试，现将入围面试人员名单公布如下：</w:t>
      </w:r>
    </w:p>
    <w:tbl>
      <w:tblPr>
        <w:tblStyle w:val="2"/>
        <w:tblW w:w="5052" w:type="dxa"/>
        <w:jc w:val="center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5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小微客户经理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小微客户经理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冉启明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小微客户经理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李建广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小微客户经理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徐妍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小微客户经理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景逸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小微客户经理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程丹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具体面试时间、地点和相关注意事项，后续将以短信形式通知，请及时关注！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丹阳农商银行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2025年2月18日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MV Boli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等线">
    <w:altName w:val="Arial Unicode MS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CF28C2"/>
    <w:rsid w:val="15C909B0"/>
    <w:rsid w:val="2BB2552A"/>
    <w:rsid w:val="407C1A31"/>
    <w:rsid w:val="4DB812DE"/>
    <w:rsid w:val="4F4F4209"/>
    <w:rsid w:val="560C2CE0"/>
    <w:rsid w:val="58A308C8"/>
    <w:rsid w:val="5B9C7C54"/>
    <w:rsid w:val="5C452837"/>
    <w:rsid w:val="618C6BA8"/>
    <w:rsid w:val="669F20D2"/>
    <w:rsid w:val="7521447F"/>
    <w:rsid w:val="752D2A23"/>
    <w:rsid w:val="77B6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myc正文样式1"/>
    <w:basedOn w:val="1"/>
    <w:qFormat/>
    <w:uiPriority w:val="0"/>
    <w:pPr>
      <w:tabs>
        <w:tab w:val="left" w:pos="2520"/>
      </w:tabs>
      <w:spacing w:line="560" w:lineRule="exact"/>
      <w:ind w:firstLine="600" w:firstLineChars="200"/>
      <w:jc w:val="both"/>
    </w:pPr>
    <w:rPr>
      <w:rFonts w:hint="eastAsia" w:ascii="仿宋_GB2312" w:hAnsi="仿宋_GB2312" w:eastAsia="仿宋_GB2312"/>
      <w:sz w:val="30"/>
      <w:szCs w:val="30"/>
    </w:rPr>
  </w:style>
  <w:style w:type="paragraph" w:customStyle="1" w:styleId="6">
    <w:name w:val="myc"/>
    <w:basedOn w:val="1"/>
    <w:qFormat/>
    <w:uiPriority w:val="0"/>
    <w:pPr>
      <w:spacing w:line="560" w:lineRule="exact"/>
      <w:ind w:firstLine="880" w:firstLineChars="200"/>
    </w:pPr>
    <w:rPr>
      <w:rFonts w:hint="eastAsia" w:ascii="Calibri" w:hAnsi="Calibri" w:eastAsia="仿宋_GB2312" w:cs="Times New Roman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2023-07-24T08:54:00Z</dcterms:created>
  <dc:creator>Admin</dc:creator>
  <cp:lastModifiedBy>马媛婵</cp:lastModifiedBy>
  <dcterms:modified xsi:type="dcterms:W3CDTF">2025-02-18T09:30:59Z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