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南银理财珠联璧合鑫逸稳两年122期封闭式公募人民币理财产品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南银理财珠联璧合鑫逸稳两年122期封闭式公募人民币理财产品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Z7003225000165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2025年06月18日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291,402,630.00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中信信托有限责任公司,中粮信托有限责任公司,国投泰康信托有限公司,江苏省国际信托有限责任公司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202,023,082.09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82,326,667.32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13,613,786.15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Y60122份额净值为1.0222元，Y61122份额净值为1.0229元，Y62122份额净值为1.0237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94.74%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5.26%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206,871,997.07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69.43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XTDKX202506270022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中信信托·惠澜2号集合资金信托计划（第1期）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36,065,920.00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12.10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29,554,771.47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19,101,364.73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2,882,957.24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中信信托·惠澜2号集合资金信托计划（第1期）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0101090000001551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南银理财珠联璧合鑫逸稳两年122期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59548.04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2568.32</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