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南银理财珠联璧合鑫逸稳两年110期封闭式公募人民币理财产品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南银理财珠联璧合鑫逸稳两年110期封闭式公募人民币理财产品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Z7003225000070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2025年03月26日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115,328,958.00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中粮信托有限责任公司,华鑫国际信托有限公司,国投泰康信托有限公司,江苏省国际信托有限责任公司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73,441,128.13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41,383,293.21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3,862,918.11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Y60110份额净值为1.0287元，Y61110份额净值为1.0296元，Y62110份额净值为1.0307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95.81%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4.19%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XTDKX202506040001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51,406,178.00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32,143,143.93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20,792,368.31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11,504,699.57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1,153,182.89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华鑫信托·嘉盈予墨115号集合资金信托计划（第2期）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0101060000001430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南银理财珠联璧合鑫逸稳两年110期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38001.65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133.40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