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Z7003225000181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2025年06月25日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210,564,586.00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153,380,939.06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54,921,432.02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6,786,255.42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Y60123份额净值为1.0212元，Y61123份额净值为1.0219元，Y62123份额净值为1.0227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94.28%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5.72%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189,022,602.40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21,223,892.10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2,018,070.07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0101050000001572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40373.61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2226.40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