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Z7003225000278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2025年08月20日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242,304,589.00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141,494,610.80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71,065,893.95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9,947,116.18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23,402,041.42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Y60131份额净值为1.0146元，Y61131份额净值为1.0151元，Y62131份额净值为1.0157元，YA60131份额净值为1.0153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99.02%</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0.98%</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170,354,492.28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45,245,691.45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24,992,638.14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2,402,464.36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0101010000001692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52266.58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1791.34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