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Z7003224000166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2024年09月04日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205,514,829.00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百瑞信托有限责任公司,泰康资产管理有限责任公司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137,682,574.98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73,813,319.63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4,371,714.40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Y60087份额净值为1.0497元，Y61087份额净值为1.0513元，Y62087份额净值为1.0529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XTDKX202409250021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百瑞恒益1571号集合资金信托计划（鹏南1号）2期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102,315,505.38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47.40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6,521,819.99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靖江市欣城建设发展有限公司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百瑞恒益1571号集合资金信托计划（鹏南1号）2期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0101080000001146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63324.97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1286.60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