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南银理财珠联璧合安稳1906一年定开公募人民币理财产品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南银理财珠联璧合安稳1906一年定开公募人民币理财产品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Z7003221000025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2019年06月19日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6,819,409,241.32</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信信托有限责任公司,中粮信托有限责任公司,中诚信托有限责任公司,华鑫证券有限责任公司,南京证券股份有限公司,国投泰康信托有限公司,国通信托有限责任公司,天弘基金管理有限公司,广东粤财信托有限公司,招商基金管理有限公司,紫金信托有限责任公司,鑫元基金管理有限公司,易方达基金管理有限公司,陆家嘴国际信托有限公司,景顺长城基金管理有限公司,重庆国际信托股份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2,828,224,488.74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1.2759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Z31002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399,008,301.79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538,394,648.53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ZB31002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573,563,995.06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77,894,293.82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ZC31002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29,857,099.38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137,027,931.07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ZD31002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301,324,199.11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55,861,591.37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ZE31002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17,279,792.10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168,063,033.45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ZF31002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158,667,338.57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116,077,284.17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ZG31002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200,900,330.15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1.0216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ZI30002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306,671,827.36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ZJ30002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350,640,458.54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ZJ31002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304,541,229.37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ZK30002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57,721,394.54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ZK31002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117,086,522.73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ZL31002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21,205,664.09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ZM30002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65,892,689.80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ZM31002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44,810,711.24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ZN30002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91,148,535.19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30002份额净值为1.0206元，Z31002份额净值为1.0203元，ZB30002份额净值为1.0207元，ZB31002份额净值为1.0203元，ZC30002份额净值为1.0213元，ZC31002份额净值为1.0209元，ZD30002份额净值为1.0216元，ZD31002份额净值为1.0212元，ZE30002份额净值为1.0223元，ZE31002份额净值为1.0219元，ZF30002份额净值为1.0213元，ZF31002份额净值为1.0209元，ZG30002份额净值为1.0219元，ZG31002份额净值为1.0216元，ZI30002份额净值为1.0229元，ZJ30002份额净值为1.0206元，ZJ31002份额净值为1.0203元，ZK30002份额净值为1.0206元，ZK31002份额净值为1.0203元，ZL31002份额净值为1.0209元，ZM30002份额净值为1.0207元，ZM31002份额净值为1.0203元，ZN30002份额净值为1.0226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92.05%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86.16%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7.95%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13.84%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977,346,301.24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14.04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363,372,249.86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XTDKX202508140022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陆家嘴信托-稳新-南睿9号集合资金信托计划第1期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310,701,179.70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270,319,182.12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XTDKX202508260001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中信信托·兴邦111号固定收益类信托计划（第1期）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230,582,895.90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鑫元基金-鑫安利得63号集合资产管理计划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222,599,458.54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XTDKX202507300004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粤财信托·瑞兴237号集合资金信托计划第3期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203,793,396.84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XTDKX202508190023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重庆信托扬州发展6号集合资金信托计划第2期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190,513,055.10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XTDKX202508180004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重庆信托·徐州发展1号集合资金信托计划（第2期）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190,497,222.40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ZJQTT202405170002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150,095,652.71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2.16</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嵊州市交通投资发展集团有限公司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中信信托·兴邦111号固定收益类信托计划（第1期）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盐城市水务集团有限公司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粤财信托·瑞兴244号集合资金信托计划（第1期）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盐城高新区投资集团有限公司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粤财信托·瑞兴242号集合资金信托计划第2期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如东县民泰城乡建设工程有限公司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粤财信托·瑞兴237号集合资金信托计划第3期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江苏盐城港控股集团有限公司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中信信托·兴邦103号固定收益类信托计划第2期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盐城市大纵湖湖区资源开发有限公司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国通信托·纵湖资源集合资金信托计划第2期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泰州国控投资集团有限公司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中信信托·兴邦112号固定收益类信托计划（第1期）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靖江市欣城建设发展有限公司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重庆信托·泰州发展20号集合资金信托计划（第1期）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扬州高发产业投资发展集团有限公司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粤财信托瑞兴243号集合资金信托计划第1期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仪征市扬子文旅控股集团有限公司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重庆信托扬州发展6号集合资金信托计划第3期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仪征市扬子文旅控股集团有限公司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重庆信托扬州发展6号集合资金信托计划第2期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泰州医药城控股集团有限公司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重庆信托·泰州发展5号集合资金信托计划（第1期）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沛县城市建设投资发展集团有限公司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重庆信托·徐州发展1号集合资金信托计划（第2期）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邳州市产业投资控股集团有限公司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粤财信托·瑞兴241号集合资金信托计划（第2期）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阜宁县城发控股集团有限公司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中信信托·兴邦106号固定收益类信托计划第1期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泰州市华融城镇建设有限公司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中信信托·兴邦96号固定收益类信托计划（第1期）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启东安瑞达开发建设有限公司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陆家嘴信托-稳新-南睿9号集合资金信托计划第1期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盐城盛州投资控股集团有限公司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中信信托·兴邦105号固定收益类信托计划第1期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泰州市城市建设投资控股有限公司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重庆信托·泰州城控集合资金信托计划（第1期）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0120030000000299</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南京银行安稳1906一年定开</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69607068.10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1781798.45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6961.26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340973.97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