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南银理财珠联璧合鑫逸稳一年218期封闭式公募人民币理财产品（Y30218）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715,944,992.13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