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南银理财珠联璧合鑫逸稳一年254期封闭式公募人民币理财产品（Y30254）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460,220,893.20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