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南银理财珠联璧合鑫逸稳三个月124期封闭式公募人民币理财产品（Y80124）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Y80124)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59,330,497.75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