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南银理财珠联璧合鑫逸稳半年146期封闭式公募人民币理财产品（Y70146）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Y70146)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547,438,807.34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