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南银理财珠联璧合鑫逸稳两年74期封闭式公募人民币理财产品（Y60074）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62,081,394.71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