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南银理财珠联璧合鑫逸稳一年215期封闭式公募人民币理财产品（Y30215）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619,811,950.94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