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南银理财珠联璧合鑫逸稳一年245期封闭式公募人民币理财产品（Y30245）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481,738,974.29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