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南银理财珠联璧合鑫逸稳一年218期封闭式公募人民币理财产品（Y30218）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715,558,969.76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