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南银理财珠联璧合鑫逸稳一年211期封闭式公募人民币理财产品（Y30211）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891,137,350.56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