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南银理财珠联璧合鑫逸稳两年67期封闭式公募人民币理财产品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南银理财珠联璧合鑫逸稳两年67期封闭式公募人民币理财产品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Z7003224000067（投资者可依据该编码在中国理财网www.chinawealth.com.cn查询理财产品相关信息）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2024年04月10日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320,861,700.00份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国投泰康信托有限公司,陆家嘴国际信托有限公司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212,801,850.62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114,796,314.59</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1.0633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1.0633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Y62067</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13,257,261.35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截至报告期末，本产品Y60067份额净值为1.0615元，Y61067份额净值为1.0633元，Y62067份额净值为1.0651元。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192,839,429.47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56.58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147,330,662.17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43.22</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0101040000000974</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南京银行南京分行南银理财鑫逸稳两年67期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产品支付关联方托管费0.00元，支付关联方代销费51,757.35元。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