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南银理财珠联璧合鑫逸稳两年81期封闭式公募人民币理财产品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南银理财珠联璧合鑫逸稳两年81期封闭式公募人民币理财产品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Z7003224000129（投资者可依据该编码在中国理财网www.chinawealth.com.cn查询理财产品相关信息）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2024年07月24日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64,034,762.00份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广东粤财信托有限公司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Y60081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44,494,102.74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1.0454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1.0454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Y61081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21,927,041.13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1.0469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1.0469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Y62081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558,659.72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1.0483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1.0483</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截至报告期末，本产品Y60081份额净值为1.0454元，Y61081份额净值为1.0469元，Y62081份额净值为1.0483元。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XTDKX202408060021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粤财信托·瑞兴133号集合资金信托计划（第4期）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32,085,562.88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47.90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泰州市古城建设投资有限公司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粤财信托·瑞兴133号集合资金信托计划（第4期）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213</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0101080000001085</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南京银行南京分行南银理财鑫逸稳两年81期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产品支付关联方托管费0.00元，支付关联方代销费17,281.10元。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