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南银理财珠联璧合鑫逸稳半年145期封闭式公募人民币理财产品发行公告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南银理财珠联璧合鑫逸稳半年145期封闭式公募人民币理财产品（产品登记编码：Z7003225000331）已于2025年10月09日结束募集，符合产品成立条件，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于2025年10月10日</w:t>
      </w:r>
      <w:r>
        <w:rPr>
          <w:rFonts w:hint="eastAsia" w:ascii="方正仿宋简体" w:eastAsia="方正仿宋简体"/>
          <w:sz w:val="32"/>
          <w:szCs w:val="32"/>
        </w:rPr>
        <w:t>成立。该产品募集金额324,058,504.00元，理财资金将按产品说明书约定进行投资。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